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0114D" w14:textId="7733AB67" w:rsidR="00DB4C2E" w:rsidRPr="00EE35D8" w:rsidRDefault="00DB4C2E" w:rsidP="00DB4C2E">
      <w:pPr>
        <w:spacing w:after="160" w:line="259" w:lineRule="auto"/>
        <w:jc w:val="center"/>
        <w:rPr>
          <w:b/>
          <w:bCs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38110" wp14:editId="6B604534">
                <wp:simplePos x="0" y="0"/>
                <wp:positionH relativeFrom="column">
                  <wp:posOffset>5010150</wp:posOffset>
                </wp:positionH>
                <wp:positionV relativeFrom="paragraph">
                  <wp:posOffset>-561975</wp:posOffset>
                </wp:positionV>
                <wp:extent cx="1524000" cy="1133475"/>
                <wp:effectExtent l="0" t="0" r="19050" b="28575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E7046" w14:textId="77777777" w:rsidR="00DB4C2E" w:rsidRPr="00BF3B19" w:rsidRDefault="00DB4C2E" w:rsidP="00DB4C2E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BF3B19">
                              <w:rPr>
                                <w:b/>
                                <w:bCs/>
                                <w:color w:val="FF0000"/>
                                <w:cs/>
                              </w:rPr>
                              <w:t xml:space="preserve">ตัวอย่าง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>รายละเอียด</w:t>
                            </w:r>
                            <w:r w:rsidRPr="00BF3B19">
                              <w:rPr>
                                <w:rFonts w:hint="cs"/>
                                <w:b/>
                                <w:bCs/>
                                <w:color w:val="FF0000"/>
                                <w:cs/>
                              </w:rPr>
                              <w:t xml:space="preserve"> (ลบส่วนนี้ออกด้วยค่ะ)</w:t>
                            </w:r>
                          </w:p>
                          <w:p w14:paraId="03B5F990" w14:textId="77777777" w:rsidR="00DB4C2E" w:rsidRPr="00BF3B19" w:rsidRDefault="00DB4C2E" w:rsidP="00DB4C2E">
                            <w:pPr>
                              <w:spacing w:line="240" w:lineRule="auto"/>
                              <w:jc w:val="center"/>
                              <w:rPr>
                                <w:color w:val="FF000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olor w:val="FF0000"/>
                                <w:sz w:val="20"/>
                                <w:szCs w:val="20"/>
                                <w:cs/>
                              </w:rPr>
                              <w:t>การขอใช้เครื่องมือวิจัย</w:t>
                            </w:r>
                            <w:r w:rsidRPr="00BF3B19">
                              <w:rPr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cs/>
                              </w:rPr>
                              <w:t xml:space="preserve"> 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NRI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highlight w:val="yellow"/>
                                <w:cs/>
                              </w:rPr>
                              <w:t>20</w:t>
                            </w:r>
                            <w:r w:rsidRPr="00413C4A">
                              <w:rPr>
                                <w:b/>
                                <w:bCs/>
                                <w:color w:val="7030A0"/>
                                <w:highlight w:val="yellow"/>
                              </w:rPr>
                              <w:t>_65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438110" id="_x0000_t202" coordsize="21600,21600" o:spt="202" path="m,l,21600r21600,l21600,xe">
                <v:stroke joinstyle="miter"/>
                <v:path gradientshapeok="t" o:connecttype="rect"/>
              </v:shapetype>
              <v:shape id="Text Box 218" o:spid="_x0000_s1026" type="#_x0000_t202" style="position:absolute;left:0;text-align:left;margin-left:394.5pt;margin-top:-44.25pt;width:120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">
                <v:textbox>
                  <w:txbxContent>
                    <w:p w14:paraId="4DCE7046" w14:textId="77777777" w:rsidR="00DB4C2E" w:rsidRPr="00BF3B19" w:rsidRDefault="00DB4C2E" w:rsidP="00DB4C2E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BF3B19">
                        <w:rPr>
                          <w:b/>
                          <w:bCs/>
                          <w:color w:val="FF0000"/>
                          <w:cs/>
                        </w:rPr>
                        <w:t xml:space="preserve">ตัวอย่าง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>รายละเอียด</w:t>
                      </w:r>
                      <w:r w:rsidRPr="00BF3B19">
                        <w:rPr>
                          <w:rFonts w:hint="cs"/>
                          <w:b/>
                          <w:bCs/>
                          <w:color w:val="FF0000"/>
                          <w:cs/>
                        </w:rPr>
                        <w:t xml:space="preserve"> (ลบส่วนนี้ออกด้วยค่ะ)</w:t>
                      </w:r>
                    </w:p>
                    <w:p w14:paraId="03B5F990" w14:textId="77777777" w:rsidR="00DB4C2E" w:rsidRPr="00BF3B19" w:rsidRDefault="00DB4C2E" w:rsidP="00DB4C2E">
                      <w:pPr>
                        <w:spacing w:line="240" w:lineRule="auto"/>
                        <w:jc w:val="center"/>
                        <w:rPr>
                          <w:color w:val="FF0000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color w:val="FF0000"/>
                          <w:sz w:val="20"/>
                          <w:szCs w:val="20"/>
                          <w:cs/>
                        </w:rPr>
                        <w:t>การขอใช้เครื่องมือวิจัย</w:t>
                      </w:r>
                      <w:r w:rsidRPr="00BF3B19">
                        <w:rPr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sz w:val="16"/>
                          <w:szCs w:val="16"/>
                          <w:cs/>
                        </w:rPr>
                        <w:t xml:space="preserve"> 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NRI</w:t>
                      </w:r>
                      <w:r>
                        <w:rPr>
                          <w:rFonts w:hint="cs"/>
                          <w:b/>
                          <w:bCs/>
                          <w:color w:val="7030A0"/>
                          <w:highlight w:val="yellow"/>
                          <w:cs/>
                        </w:rPr>
                        <w:t>20</w:t>
                      </w:r>
                      <w:r w:rsidRPr="00413C4A">
                        <w:rPr>
                          <w:b/>
                          <w:bCs/>
                          <w:color w:val="7030A0"/>
                          <w:highlight w:val="yellow"/>
                        </w:rPr>
                        <w:t>_65</w:t>
                      </w:r>
                    </w:p>
                  </w:txbxContent>
                </v:textbox>
              </v:shape>
            </w:pict>
          </mc:Fallback>
        </mc:AlternateContent>
      </w:r>
      <w:r w:rsidRPr="00BF6950">
        <w:rPr>
          <w:rFonts w:hint="cs"/>
          <w:b/>
          <w:bCs/>
          <w:color w:val="FF0000"/>
          <w:sz w:val="36"/>
          <w:szCs w:val="36"/>
          <w:u w:val="single"/>
          <w:cs/>
        </w:rPr>
        <w:t>เอกสารประกอบ การขอใช้เครื่องมือวิจัย</w:t>
      </w:r>
      <w:r w:rsidRPr="00EE35D8">
        <w:rPr>
          <w:rFonts w:hint="cs"/>
          <w:b/>
          <w:bCs/>
          <w:sz w:val="36"/>
          <w:szCs w:val="36"/>
          <w:u w:val="single"/>
          <w:cs/>
        </w:rPr>
        <w:t xml:space="preserve"> </w:t>
      </w:r>
    </w:p>
    <w:p w14:paraId="4D3495E8" w14:textId="77777777" w:rsidR="00DB4C2E" w:rsidRPr="00A83FF0" w:rsidRDefault="00DB4C2E" w:rsidP="00DB4C2E">
      <w:pPr>
        <w:spacing w:after="160" w:line="259" w:lineRule="auto"/>
        <w:ind w:left="720" w:firstLine="720"/>
        <w:jc w:val="both"/>
        <w:rPr>
          <w:b/>
          <w:bCs/>
        </w:rPr>
      </w:pPr>
      <w:r w:rsidRPr="00A83FF0">
        <w:rPr>
          <w:rFonts w:hint="cs"/>
          <w:b/>
          <w:bCs/>
          <w:cs/>
        </w:rPr>
        <w:t>1. ต้นสังกัดของเจ้าของเครื่องมือ</w:t>
      </w:r>
      <w:r w:rsidRPr="00A83FF0">
        <w:rPr>
          <w:b/>
          <w:bCs/>
          <w:cs/>
        </w:rPr>
        <w:t xml:space="preserve"> </w:t>
      </w:r>
      <w:r w:rsidRPr="00A83FF0">
        <w:rPr>
          <w:rFonts w:hint="cs"/>
          <w:b/>
          <w:bCs/>
          <w:cs/>
        </w:rPr>
        <w:t xml:space="preserve">เช่น </w:t>
      </w:r>
    </w:p>
    <w:p w14:paraId="7567C470" w14:textId="77777777" w:rsidR="00DB4C2E" w:rsidRDefault="00DB4C2E" w:rsidP="00DB4C2E">
      <w:pPr>
        <w:spacing w:after="160" w:line="259" w:lineRule="auto"/>
        <w:ind w:left="720" w:firstLine="720"/>
        <w:jc w:val="both"/>
        <w:rPr>
          <w:i/>
          <w:iCs/>
        </w:rPr>
      </w:pPr>
      <w:r>
        <w:rPr>
          <w:cs/>
        </w:rPr>
        <w:tab/>
        <w:t xml:space="preserve">- </w:t>
      </w:r>
      <w:r w:rsidRPr="00F37BAB">
        <w:rPr>
          <w:rFonts w:hint="cs"/>
          <w:i/>
          <w:iCs/>
          <w:cs/>
        </w:rPr>
        <w:t>หัวหน้าภาควิชาเวชศาสตร์ครอบครัว คณะแพทยศาสตร์ โรงพยาบาลรามาธิบดี</w:t>
      </w:r>
    </w:p>
    <w:p w14:paraId="28E7F0C1" w14:textId="77777777" w:rsidR="00DB4C2E" w:rsidRDefault="00DB4C2E" w:rsidP="00DB4C2E">
      <w:pPr>
        <w:spacing w:after="160" w:line="259" w:lineRule="auto"/>
        <w:ind w:left="720" w:firstLine="720"/>
        <w:jc w:val="both"/>
        <w:rPr>
          <w:i/>
          <w:iCs/>
        </w:rPr>
      </w:pPr>
      <w:r>
        <w:rPr>
          <w:i/>
          <w:iCs/>
          <w:cs/>
        </w:rPr>
        <w:tab/>
        <w:t xml:space="preserve">- </w:t>
      </w:r>
      <w:r w:rsidRPr="00A83FF0">
        <w:rPr>
          <w:i/>
          <w:iCs/>
          <w:cs/>
        </w:rPr>
        <w:t>ประธานชมรมเครือข่ายผู้ให้สารน้ำแห่งประเทศไทย</w:t>
      </w:r>
    </w:p>
    <w:p w14:paraId="650BDD86" w14:textId="77777777" w:rsidR="00DB4C2E" w:rsidRPr="00EE35D8" w:rsidRDefault="00DB4C2E" w:rsidP="00DB4C2E">
      <w:pPr>
        <w:spacing w:after="160" w:line="259" w:lineRule="auto"/>
        <w:ind w:left="720" w:firstLine="720"/>
        <w:jc w:val="both"/>
      </w:pPr>
      <w:r>
        <w:rPr>
          <w:i/>
          <w:iCs/>
        </w:rPr>
        <w:tab/>
      </w:r>
      <w:r>
        <w:rPr>
          <w:i/>
          <w:iCs/>
          <w:cs/>
        </w:rPr>
        <w:t xml:space="preserve">- </w:t>
      </w:r>
      <w:r w:rsidRPr="00A83FF0">
        <w:rPr>
          <w:rFonts w:hint="cs"/>
          <w:i/>
          <w:iCs/>
          <w:cs/>
        </w:rPr>
        <w:t>คณบดีฝ่ายบัณฑิตศึกษา คณะพยาบาลศาสตร์ มหาวิทยาลัยบูรพา</w:t>
      </w:r>
    </w:p>
    <w:p w14:paraId="133E4D7A" w14:textId="77777777" w:rsidR="00DB4C2E" w:rsidRPr="00A83FF0" w:rsidRDefault="00DB4C2E" w:rsidP="00DB4C2E">
      <w:pPr>
        <w:spacing w:after="160" w:line="259" w:lineRule="auto"/>
        <w:ind w:left="720" w:firstLine="720"/>
        <w:jc w:val="both"/>
        <w:rPr>
          <w:b/>
          <w:bCs/>
        </w:rPr>
      </w:pPr>
      <w:r w:rsidRPr="00A83FF0">
        <w:rPr>
          <w:rFonts w:hint="cs"/>
          <w:b/>
          <w:bCs/>
          <w:cs/>
        </w:rPr>
        <w:t>2. ชื่อเครื่องมือ เช่น</w:t>
      </w:r>
    </w:p>
    <w:p w14:paraId="582EF518" w14:textId="77777777" w:rsidR="00DB4C2E" w:rsidRDefault="00DB4C2E" w:rsidP="00DB4C2E">
      <w:pPr>
        <w:spacing w:after="160" w:line="259" w:lineRule="auto"/>
        <w:ind w:left="720" w:firstLine="720"/>
        <w:jc w:val="left"/>
        <w:rPr>
          <w:i/>
          <w:iCs/>
        </w:rPr>
      </w:pPr>
      <w:r>
        <w:rPr>
          <w:cs/>
        </w:rPr>
        <w:tab/>
        <w:t xml:space="preserve">- </w:t>
      </w:r>
      <w:r w:rsidRPr="00F37BAB">
        <w:rPr>
          <w:rFonts w:hint="cs"/>
          <w:i/>
          <w:iCs/>
          <w:cs/>
        </w:rPr>
        <w:t>แบบประเมิน</w:t>
      </w:r>
      <w:r>
        <w:rPr>
          <w:i/>
          <w:iCs/>
          <w:cs/>
        </w:rPr>
        <w:t>รับรู้ภา</w:t>
      </w:r>
      <w:r>
        <w:rPr>
          <w:rFonts w:hint="cs"/>
          <w:i/>
          <w:iCs/>
          <w:cs/>
        </w:rPr>
        <w:t>ว</w:t>
      </w:r>
      <w:r>
        <w:rPr>
          <w:i/>
          <w:iCs/>
          <w:cs/>
        </w:rPr>
        <w:t xml:space="preserve">ะอาการของโรค </w:t>
      </w:r>
      <w:r w:rsidRPr="00F37BAB">
        <w:rPr>
          <w:i/>
          <w:iCs/>
          <w:cs/>
        </w:rPr>
        <w:t>(</w:t>
      </w:r>
      <w:r w:rsidRPr="00F37BAB">
        <w:rPr>
          <w:i/>
          <w:iCs/>
        </w:rPr>
        <w:t>Edmonton symptom assessment system</w:t>
      </w:r>
      <w:r w:rsidRPr="00F37BAB">
        <w:rPr>
          <w:i/>
          <w:iCs/>
          <w:cs/>
        </w:rPr>
        <w:t>) ฉบับภาษาไทย</w:t>
      </w:r>
      <w:r>
        <w:rPr>
          <w:i/>
          <w:iCs/>
          <w:cs/>
        </w:rPr>
        <w:t xml:space="preserve"> </w:t>
      </w:r>
      <w:r w:rsidRPr="00BF6950">
        <w:rPr>
          <w:rFonts w:hint="cs"/>
          <w:i/>
          <w:iCs/>
          <w:cs/>
        </w:rPr>
        <w:t xml:space="preserve">ของ </w:t>
      </w:r>
      <w:r>
        <w:rPr>
          <w:rFonts w:hint="cs"/>
          <w:i/>
          <w:iCs/>
          <w:cs/>
        </w:rPr>
        <w:t xml:space="preserve"> </w:t>
      </w:r>
      <w:r w:rsidRPr="00BF6950">
        <w:rPr>
          <w:rFonts w:hint="cs"/>
          <w:i/>
          <w:iCs/>
          <w:cs/>
        </w:rPr>
        <w:t>มณรัตน์ จินดา</w:t>
      </w:r>
    </w:p>
    <w:p w14:paraId="1C7D8744" w14:textId="77777777" w:rsidR="00DB4C2E" w:rsidRDefault="00DB4C2E" w:rsidP="00DB4C2E">
      <w:pPr>
        <w:spacing w:after="160" w:line="259" w:lineRule="auto"/>
        <w:ind w:left="720" w:firstLine="720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  <w:cs/>
        </w:rPr>
        <w:t xml:space="preserve">- </w:t>
      </w:r>
      <w:r w:rsidRPr="00A83FF0">
        <w:rPr>
          <w:i/>
          <w:iCs/>
          <w:cs/>
        </w:rPr>
        <w:t xml:space="preserve">เครื่องมือ </w:t>
      </w:r>
      <w:r w:rsidRPr="00A83FF0">
        <w:rPr>
          <w:i/>
          <w:iCs/>
        </w:rPr>
        <w:t>Phlebitis Scale</w:t>
      </w:r>
      <w:r w:rsidRPr="00A83FF0">
        <w:rPr>
          <w:i/>
          <w:iCs/>
          <w:cs/>
        </w:rPr>
        <w:t xml:space="preserve"> และรายละเอียด</w:t>
      </w:r>
      <w:r w:rsidRPr="00A83FF0">
        <w:rPr>
          <w:rFonts w:hint="cs"/>
          <w:i/>
          <w:iCs/>
          <w:cs/>
        </w:rPr>
        <w:t>การใช้งาน</w:t>
      </w:r>
      <w:r w:rsidRPr="00A83FF0">
        <w:rPr>
          <w:i/>
          <w:iCs/>
          <w:cs/>
        </w:rPr>
        <w:t>ของเครื่องมือ</w:t>
      </w:r>
      <w:r w:rsidRPr="00A83FF0">
        <w:rPr>
          <w:rFonts w:hint="cs"/>
          <w:i/>
          <w:iCs/>
          <w:cs/>
        </w:rPr>
        <w:t xml:space="preserve"> </w:t>
      </w:r>
    </w:p>
    <w:p w14:paraId="16BB049C" w14:textId="77777777" w:rsidR="00DB4C2E" w:rsidRPr="00F37BAB" w:rsidRDefault="00DB4C2E" w:rsidP="00DB4C2E">
      <w:pPr>
        <w:spacing w:after="160" w:line="259" w:lineRule="auto"/>
        <w:ind w:left="720" w:firstLine="720"/>
        <w:jc w:val="left"/>
        <w:rPr>
          <w:i/>
          <w:iCs/>
        </w:rPr>
      </w:pPr>
      <w:r>
        <w:rPr>
          <w:i/>
          <w:iCs/>
        </w:rPr>
        <w:tab/>
      </w:r>
      <w:r>
        <w:rPr>
          <w:i/>
          <w:iCs/>
          <w:cs/>
        </w:rPr>
        <w:t xml:space="preserve">- </w:t>
      </w:r>
      <w:r w:rsidRPr="00A83FF0">
        <w:rPr>
          <w:i/>
          <w:iCs/>
          <w:cs/>
        </w:rPr>
        <w:t>แบบ แบบสอบถามคุณภาพบริการพยาบาลตามการรับรู้ของผู้ป่วยของ</w:t>
      </w:r>
      <w:r w:rsidRPr="00A83FF0">
        <w:rPr>
          <w:rFonts w:hint="cs"/>
          <w:i/>
          <w:iCs/>
          <w:cs/>
        </w:rPr>
        <w:t xml:space="preserve"> </w:t>
      </w:r>
      <w:r w:rsidRPr="00A83FF0">
        <w:rPr>
          <w:i/>
          <w:iCs/>
          <w:cs/>
        </w:rPr>
        <w:t xml:space="preserve">โศรดา </w:t>
      </w:r>
      <w:r w:rsidRPr="00A83FF0">
        <w:rPr>
          <w:rFonts w:hint="cs"/>
          <w:i/>
          <w:iCs/>
          <w:cs/>
        </w:rPr>
        <w:t xml:space="preserve"> </w:t>
      </w:r>
      <w:r w:rsidRPr="00A83FF0">
        <w:rPr>
          <w:i/>
          <w:iCs/>
          <w:cs/>
        </w:rPr>
        <w:t xml:space="preserve">ชุมนุ้ย </w:t>
      </w:r>
    </w:p>
    <w:p w14:paraId="1FACA466" w14:textId="77777777" w:rsidR="00DB4C2E" w:rsidRPr="00A83FF0" w:rsidRDefault="00DB4C2E" w:rsidP="00DB4C2E">
      <w:pPr>
        <w:spacing w:after="160" w:line="259" w:lineRule="auto"/>
        <w:ind w:left="720" w:firstLine="720"/>
        <w:jc w:val="both"/>
        <w:rPr>
          <w:b/>
          <w:bCs/>
        </w:rPr>
      </w:pPr>
      <w:r w:rsidRPr="00A83FF0">
        <w:rPr>
          <w:rFonts w:hint="cs"/>
          <w:b/>
          <w:bCs/>
          <w:cs/>
        </w:rPr>
        <w:t>3. แหล่งของเครื่องมือ เช่น จากหนังสือ วารสาร วิทยานิพนธ์</w:t>
      </w:r>
    </w:p>
    <w:p w14:paraId="3D2B9AB9" w14:textId="77777777" w:rsidR="00DB4C2E" w:rsidRDefault="00DB4C2E" w:rsidP="00DB4C2E">
      <w:pPr>
        <w:spacing w:after="160" w:line="259" w:lineRule="auto"/>
        <w:ind w:left="720" w:firstLine="720"/>
        <w:jc w:val="both"/>
        <w:rPr>
          <w:i/>
          <w:iCs/>
        </w:rPr>
      </w:pPr>
      <w:r>
        <w:tab/>
      </w:r>
      <w:r>
        <w:rPr>
          <w:cs/>
        </w:rPr>
        <w:t xml:space="preserve">- </w:t>
      </w:r>
      <w:r w:rsidRPr="00BF6950">
        <w:rPr>
          <w:rFonts w:hint="cs"/>
          <w:i/>
          <w:iCs/>
          <w:cs/>
        </w:rPr>
        <w:t>จากรายงานการวิจัย เรื่อง</w:t>
      </w:r>
      <w:r w:rsidRPr="00BF6950">
        <w:rPr>
          <w:i/>
          <w:iCs/>
        </w:rPr>
        <w:t xml:space="preserve"> Reliability and validity of a Thai version of the Edmonton symptom assessment scale </w:t>
      </w:r>
      <w:r w:rsidRPr="00BF6950">
        <w:rPr>
          <w:i/>
          <w:iCs/>
          <w:cs/>
        </w:rPr>
        <w:t>(</w:t>
      </w:r>
      <w:r w:rsidRPr="00BF6950">
        <w:rPr>
          <w:i/>
          <w:iCs/>
        </w:rPr>
        <w:t>ESAS</w:t>
      </w:r>
      <w:r w:rsidRPr="00BF6950">
        <w:rPr>
          <w:i/>
          <w:iCs/>
          <w:cs/>
        </w:rPr>
        <w:t>-</w:t>
      </w:r>
      <w:r w:rsidRPr="00BF6950">
        <w:rPr>
          <w:i/>
          <w:iCs/>
        </w:rPr>
        <w:t>Thai</w:t>
      </w:r>
      <w:r w:rsidRPr="00BF6950">
        <w:rPr>
          <w:i/>
          <w:iCs/>
          <w:cs/>
        </w:rPr>
        <w:t xml:space="preserve">). </w:t>
      </w:r>
      <w:r w:rsidRPr="00BF6950">
        <w:rPr>
          <w:i/>
          <w:iCs/>
        </w:rPr>
        <w:t>Journal of pain and symptom management 2011; 42</w:t>
      </w:r>
      <w:r w:rsidRPr="00BF6950">
        <w:rPr>
          <w:i/>
          <w:iCs/>
          <w:cs/>
        </w:rPr>
        <w:t>(</w:t>
      </w:r>
      <w:r w:rsidRPr="00BF6950">
        <w:rPr>
          <w:i/>
          <w:iCs/>
        </w:rPr>
        <w:t>6</w:t>
      </w:r>
      <w:r w:rsidRPr="00BF6950">
        <w:rPr>
          <w:i/>
          <w:iCs/>
          <w:cs/>
        </w:rPr>
        <w:t>):</w:t>
      </w:r>
      <w:r w:rsidRPr="00BF6950">
        <w:rPr>
          <w:i/>
          <w:iCs/>
        </w:rPr>
        <w:t>954</w:t>
      </w:r>
      <w:r w:rsidRPr="00BF6950">
        <w:rPr>
          <w:i/>
          <w:iCs/>
          <w:cs/>
        </w:rPr>
        <w:t>-</w:t>
      </w:r>
      <w:r w:rsidRPr="00BF6950">
        <w:rPr>
          <w:i/>
          <w:iCs/>
        </w:rPr>
        <w:t>60</w:t>
      </w:r>
    </w:p>
    <w:p w14:paraId="4CDB717D" w14:textId="77777777" w:rsidR="00DB4C2E" w:rsidRDefault="00DB4C2E" w:rsidP="00DB4C2E">
      <w:pPr>
        <w:spacing w:after="160" w:line="259" w:lineRule="auto"/>
        <w:ind w:left="720" w:firstLine="720"/>
        <w:jc w:val="both"/>
        <w:rPr>
          <w:i/>
          <w:iCs/>
        </w:rPr>
      </w:pPr>
      <w:r>
        <w:rPr>
          <w:i/>
          <w:iCs/>
        </w:rPr>
        <w:tab/>
      </w:r>
      <w:r w:rsidRPr="00A83FF0">
        <w:rPr>
          <w:i/>
          <w:iCs/>
          <w:cs/>
        </w:rPr>
        <w:t xml:space="preserve">- </w:t>
      </w:r>
      <w:r w:rsidRPr="00A83FF0">
        <w:rPr>
          <w:rFonts w:hint="cs"/>
          <w:i/>
          <w:iCs/>
          <w:cs/>
        </w:rPr>
        <w:t>จาก</w:t>
      </w:r>
      <w:proofErr w:type="spellStart"/>
      <w:r w:rsidRPr="00A83FF0">
        <w:rPr>
          <w:rFonts w:hint="cs"/>
          <w:i/>
          <w:iCs/>
          <w:cs/>
        </w:rPr>
        <w:t>เฟ</w:t>
      </w:r>
      <w:proofErr w:type="spellEnd"/>
      <w:r w:rsidRPr="00A83FF0">
        <w:rPr>
          <w:rFonts w:hint="cs"/>
          <w:i/>
          <w:iCs/>
          <w:cs/>
        </w:rPr>
        <w:t>ซบุก</w:t>
      </w:r>
      <w:r w:rsidRPr="00A83FF0">
        <w:rPr>
          <w:i/>
          <w:iCs/>
          <w:cs/>
        </w:rPr>
        <w:t xml:space="preserve"> </w:t>
      </w:r>
      <w:r w:rsidRPr="00A83FF0">
        <w:rPr>
          <w:rFonts w:hint="cs"/>
          <w:i/>
          <w:iCs/>
          <w:cs/>
        </w:rPr>
        <w:t>เครือข่ายพยาบาลผู้ให้สารน้ำแห่งประเทศไทย</w:t>
      </w:r>
    </w:p>
    <w:p w14:paraId="199DB0CA" w14:textId="77777777" w:rsidR="00DB4C2E" w:rsidRPr="00A83FF0" w:rsidRDefault="00DB4C2E" w:rsidP="00DB4C2E">
      <w:pPr>
        <w:spacing w:after="160" w:line="259" w:lineRule="auto"/>
        <w:ind w:left="720" w:firstLine="72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  <w:cs/>
        </w:rPr>
        <w:t xml:space="preserve">- </w:t>
      </w:r>
      <w:r w:rsidRPr="00A83FF0">
        <w:rPr>
          <w:i/>
          <w:iCs/>
          <w:cs/>
        </w:rPr>
        <w:t>จากรายงานการวิจัยเรื่อง คุณภาพบริการพยาบาลตามการรับรู้ของผู้ป่วยโรงพยาบาลร่องคำ จังหวัดกาฬสินธุ์.  งานนิพนธ์พยาบาลศาสตร์มหาบัณฑิต</w:t>
      </w:r>
      <w:r w:rsidRPr="00A83FF0">
        <w:rPr>
          <w:i/>
          <w:iCs/>
        </w:rPr>
        <w:t>,</w:t>
      </w:r>
      <w:r w:rsidRPr="00A83FF0">
        <w:rPr>
          <w:i/>
          <w:iCs/>
          <w:cs/>
        </w:rPr>
        <w:t xml:space="preserve">  สาขาวิชาการบริหารการพยาบาล</w:t>
      </w:r>
      <w:r w:rsidRPr="00A83FF0">
        <w:rPr>
          <w:i/>
          <w:iCs/>
        </w:rPr>
        <w:t xml:space="preserve">,  </w:t>
      </w:r>
      <w:r w:rsidRPr="00A83FF0">
        <w:rPr>
          <w:i/>
          <w:iCs/>
          <w:cs/>
        </w:rPr>
        <w:t>คณะพยาบาลศาสตร์ มหาวิทยาลัยบูรพา. 2554</w:t>
      </w:r>
    </w:p>
    <w:p w14:paraId="5193E9D5" w14:textId="77777777" w:rsidR="00DB4C2E" w:rsidRPr="00A83FF0" w:rsidRDefault="00DB4C2E" w:rsidP="00DB4C2E">
      <w:pPr>
        <w:spacing w:after="160" w:line="259" w:lineRule="auto"/>
        <w:ind w:left="720" w:firstLine="720"/>
        <w:jc w:val="both"/>
        <w:rPr>
          <w:i/>
          <w:iCs/>
        </w:rPr>
      </w:pPr>
      <w:r>
        <w:rPr>
          <w:i/>
          <w:iCs/>
        </w:rPr>
        <w:tab/>
      </w:r>
    </w:p>
    <w:p w14:paraId="327E6FEA" w14:textId="77777777" w:rsidR="00DB4C2E" w:rsidRPr="00BF6950" w:rsidRDefault="00DB4C2E" w:rsidP="00DB4C2E">
      <w:pPr>
        <w:spacing w:after="160" w:line="259" w:lineRule="auto"/>
        <w:ind w:left="720" w:firstLine="720"/>
        <w:jc w:val="both"/>
        <w:rPr>
          <w:i/>
          <w:iCs/>
        </w:rPr>
      </w:pPr>
    </w:p>
    <w:p w14:paraId="41533BF0" w14:textId="72571242" w:rsidR="00B378FB" w:rsidRPr="00DB4C2E" w:rsidRDefault="006B1299" w:rsidP="00DB4C2E">
      <w:pPr>
        <w:rPr>
          <w:cs/>
        </w:rPr>
      </w:pPr>
      <w:r w:rsidRPr="00DB4C2E">
        <w:rPr>
          <w:rFonts w:hint="cs"/>
          <w:cs/>
        </w:rPr>
        <w:t xml:space="preserve"> </w:t>
      </w:r>
    </w:p>
    <w:sectPr w:rsidR="00B378FB" w:rsidRPr="00DB4C2E" w:rsidSect="00243D97">
      <w:pgSz w:w="11906" w:h="16838"/>
      <w:pgMar w:top="1440" w:right="424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9F4BA" w14:textId="77777777" w:rsidR="008D7BBA" w:rsidRDefault="008D7BBA" w:rsidP="003B5967">
      <w:pPr>
        <w:spacing w:line="240" w:lineRule="auto"/>
      </w:pPr>
      <w:r>
        <w:separator/>
      </w:r>
    </w:p>
  </w:endnote>
  <w:endnote w:type="continuationSeparator" w:id="0">
    <w:p w14:paraId="518F21D3" w14:textId="77777777" w:rsidR="008D7BBA" w:rsidRDefault="008D7BBA" w:rsidP="003B59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9EF33" w14:textId="77777777" w:rsidR="008D7BBA" w:rsidRDefault="008D7BBA" w:rsidP="003B5967">
      <w:pPr>
        <w:spacing w:line="240" w:lineRule="auto"/>
      </w:pPr>
      <w:r>
        <w:separator/>
      </w:r>
    </w:p>
  </w:footnote>
  <w:footnote w:type="continuationSeparator" w:id="0">
    <w:p w14:paraId="1E9934C0" w14:textId="77777777" w:rsidR="008D7BBA" w:rsidRDefault="008D7BBA" w:rsidP="003B59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884"/>
    <w:multiLevelType w:val="hybridMultilevel"/>
    <w:tmpl w:val="FBD84456"/>
    <w:lvl w:ilvl="0" w:tplc="4D763672">
      <w:start w:val="2"/>
      <w:numFmt w:val="bullet"/>
      <w:lvlText w:val="-"/>
      <w:lvlJc w:val="left"/>
      <w:pPr>
        <w:ind w:left="8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76A1E8C"/>
    <w:multiLevelType w:val="hybridMultilevel"/>
    <w:tmpl w:val="4F664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9346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AA2A78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AB83E7F"/>
    <w:multiLevelType w:val="hybridMultilevel"/>
    <w:tmpl w:val="ED1E49C0"/>
    <w:lvl w:ilvl="0" w:tplc="02027D22">
      <w:start w:val="1"/>
      <w:numFmt w:val="bullet"/>
      <w:lvlText w:val="-"/>
      <w:lvlJc w:val="left"/>
      <w:pPr>
        <w:ind w:left="108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3064C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0D1072A"/>
    <w:multiLevelType w:val="hybridMultilevel"/>
    <w:tmpl w:val="665E9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1685B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69DC7335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0582300"/>
    <w:multiLevelType w:val="hybridMultilevel"/>
    <w:tmpl w:val="4D1A7006"/>
    <w:lvl w:ilvl="0" w:tplc="4D2636D8">
      <w:numFmt w:val="bullet"/>
      <w:lvlText w:val="-"/>
      <w:lvlJc w:val="left"/>
      <w:pPr>
        <w:ind w:left="555" w:hanging="360"/>
      </w:pPr>
      <w:rPr>
        <w:rFonts w:ascii="Cordia New" w:eastAsiaTheme="minorHAnsi" w:hAnsi="Cordia New" w:cs="Cord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0" w15:restartNumberingAfterBreak="0">
    <w:nsid w:val="71C024F2"/>
    <w:multiLevelType w:val="hybridMultilevel"/>
    <w:tmpl w:val="1852557A"/>
    <w:lvl w:ilvl="0" w:tplc="5E869A4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72225E17"/>
    <w:multiLevelType w:val="hybridMultilevel"/>
    <w:tmpl w:val="D1680F68"/>
    <w:lvl w:ilvl="0" w:tplc="5CF205B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4331BEB"/>
    <w:multiLevelType w:val="hybridMultilevel"/>
    <w:tmpl w:val="AEA467EA"/>
    <w:lvl w:ilvl="0" w:tplc="790C30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13A46"/>
    <w:multiLevelType w:val="hybridMultilevel"/>
    <w:tmpl w:val="72328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FB"/>
    <w:rsid w:val="00070A29"/>
    <w:rsid w:val="00184663"/>
    <w:rsid w:val="00222046"/>
    <w:rsid w:val="00243D97"/>
    <w:rsid w:val="002E522D"/>
    <w:rsid w:val="003B5967"/>
    <w:rsid w:val="00514B52"/>
    <w:rsid w:val="00527450"/>
    <w:rsid w:val="006B1299"/>
    <w:rsid w:val="008D61F0"/>
    <w:rsid w:val="008D7BBA"/>
    <w:rsid w:val="009378F6"/>
    <w:rsid w:val="009F51E3"/>
    <w:rsid w:val="00A44665"/>
    <w:rsid w:val="00AA2A36"/>
    <w:rsid w:val="00B378FB"/>
    <w:rsid w:val="00BE1C49"/>
    <w:rsid w:val="00DB4C2E"/>
    <w:rsid w:val="00DE6540"/>
    <w:rsid w:val="00E43EC6"/>
    <w:rsid w:val="00F26FC8"/>
    <w:rsid w:val="00F46DE1"/>
    <w:rsid w:val="00F54EA2"/>
    <w:rsid w:val="00F9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52362"/>
  <w15:chartTrackingRefBased/>
  <w15:docId w15:val="{AFCC1C0B-5D08-49C2-B0CC-F944BE27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8FB"/>
    <w:pPr>
      <w:spacing w:after="0" w:line="360" w:lineRule="auto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378FB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unhideWhenUsed/>
    <w:rsid w:val="00B378FB"/>
    <w:rPr>
      <w:color w:val="0563C1" w:themeColor="hyperlink"/>
      <w:u w:val="single"/>
    </w:rPr>
  </w:style>
  <w:style w:type="table" w:customStyle="1" w:styleId="2">
    <w:name w:val="เส้นตาราง2"/>
    <w:basedOn w:val="a1"/>
    <w:next w:val="a5"/>
    <w:uiPriority w:val="59"/>
    <w:rsid w:val="00B378FB"/>
    <w:pPr>
      <w:spacing w:after="0" w:line="240" w:lineRule="auto"/>
      <w:jc w:val="thaiDistribute"/>
    </w:pPr>
    <w:rPr>
      <w:rFonts w:ascii="TH Sarabun New" w:hAnsi="TH Sarabun New" w:cs="TH Sarabun New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37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a1"/>
    <w:next w:val="a5"/>
    <w:uiPriority w:val="59"/>
    <w:rsid w:val="009378F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3B5967"/>
    <w:rPr>
      <w:rFonts w:ascii="TH Sarabun New" w:hAnsi="TH Sarabun New" w:cs="Angsan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3B5967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3B5967"/>
    <w:rPr>
      <w:rFonts w:ascii="TH Sarabun New" w:hAnsi="TH Sarabun New" w:cs="Angsana New"/>
      <w:sz w:val="32"/>
      <w:szCs w:val="40"/>
    </w:rPr>
  </w:style>
  <w:style w:type="table" w:customStyle="1" w:styleId="4">
    <w:name w:val="เส้นตาราง4"/>
    <w:basedOn w:val="a1"/>
    <w:next w:val="a5"/>
    <w:uiPriority w:val="39"/>
    <w:rsid w:val="00E43EC6"/>
    <w:pPr>
      <w:spacing w:after="0" w:line="240" w:lineRule="auto"/>
    </w:pPr>
    <w:rPr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CUNM</dc:creator>
  <cp:keywords/>
  <dc:description/>
  <cp:lastModifiedBy>CUNM</cp:lastModifiedBy>
  <cp:revision>2</cp:revision>
  <cp:lastPrinted>2022-01-10T01:42:00Z</cp:lastPrinted>
  <dcterms:created xsi:type="dcterms:W3CDTF">2022-01-10T01:42:00Z</dcterms:created>
  <dcterms:modified xsi:type="dcterms:W3CDTF">2022-01-10T01:42:00Z</dcterms:modified>
</cp:coreProperties>
</file>